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F" w:rsidRPr="00943791" w:rsidRDefault="004426BF" w:rsidP="0094379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uk-UA" w:eastAsia="uk-UA"/>
        </w:rPr>
      </w:pPr>
      <w:r w:rsidRPr="00943791">
        <w:rPr>
          <w:rFonts w:ascii="Times New Roman" w:hAnsi="Times New Roman"/>
          <w:b/>
          <w:bCs/>
          <w:sz w:val="27"/>
          <w:szCs w:val="27"/>
          <w:lang w:val="uk-UA" w:eastAsia="uk-UA"/>
        </w:rPr>
        <w:t xml:space="preserve">Проектна пропозиція щодо реалізації </w:t>
      </w:r>
      <w:proofErr w:type="spellStart"/>
      <w:r w:rsidRPr="00943791">
        <w:rPr>
          <w:rFonts w:ascii="Times New Roman" w:hAnsi="Times New Roman"/>
          <w:b/>
          <w:bCs/>
          <w:sz w:val="27"/>
          <w:szCs w:val="27"/>
          <w:lang w:val="uk-UA" w:eastAsia="uk-UA"/>
        </w:rPr>
        <w:t>енергоефективних</w:t>
      </w:r>
      <w:proofErr w:type="spellEnd"/>
      <w:r w:rsidRPr="00943791">
        <w:rPr>
          <w:rFonts w:ascii="Times New Roman" w:hAnsi="Times New Roman"/>
          <w:b/>
          <w:bCs/>
          <w:sz w:val="27"/>
          <w:szCs w:val="27"/>
          <w:lang w:val="uk-UA" w:eastAsia="uk-UA"/>
        </w:rPr>
        <w:t xml:space="preserve"> заходів у житловому будинку міста Києва</w:t>
      </w:r>
    </w:p>
    <w:tbl>
      <w:tblPr>
        <w:tblW w:w="5078" w:type="pct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528"/>
        <w:gridCol w:w="5340"/>
        <w:gridCol w:w="4860"/>
      </w:tblGrid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BM48"/>
            <w:bookmarkEnd w:id="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N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BM49"/>
            <w:bookmarkEnd w:id="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Загальна інформація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BM50"/>
            <w:bookmarkEnd w:id="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та одиниця виміру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BM51"/>
            <w:bookmarkEnd w:id="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" w:name="BM52"/>
            <w:bookmarkEnd w:id="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" w:name="BM53"/>
            <w:bookmarkEnd w:id="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" w:name="BM54"/>
            <w:bookmarkEnd w:id="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" w:name="BM55"/>
            <w:bookmarkEnd w:id="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проекту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" w:name="BM56"/>
            <w:bookmarkEnd w:id="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9" w:name="BM57"/>
            <w:bookmarkEnd w:id="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0" w:name="BM58"/>
            <w:bookmarkEnd w:id="1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Опис проблеми, на вирішення якої спрямовано проект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1" w:name="BM59"/>
            <w:bookmarkEnd w:id="1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2" w:name="BM60"/>
            <w:bookmarkEnd w:id="1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3" w:name="BM61"/>
            <w:bookmarkEnd w:id="1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Напрямки впровадження </w:t>
            </w:r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енергоефективних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заходів, які передбачається реалізувати у рамках проекту (обрати не менше двох видів)</w:t>
            </w:r>
          </w:p>
        </w:tc>
        <w:tc>
          <w:tcPr>
            <w:tcW w:w="2265" w:type="pct"/>
          </w:tcPr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4" w:name="BM62"/>
            <w:bookmarkEnd w:id="14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ремонт, реконструкція та технічне переоснащення теплових пунктів та встановлення нових індивідуальних теплопунктів;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та утеплення фасадів;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теплоізоляція та капітальний ремонт дахів і підвальних перекриттів;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заміна вікон на енергозберігаючі та дверей в місцях загального користування;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ремонт, реконструкція або модернізація </w:t>
            </w:r>
            <w:proofErr w:type="spellStart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інженерних мереж;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встановлення будинкових засобів обліку теплової енергії на опалення та/або на гаряче водопостачання;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заміна освітлювальних приладів у місцях загального користування на </w:t>
            </w:r>
            <w:proofErr w:type="spellStart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енергоефективні</w:t>
            </w:r>
            <w:proofErr w:type="spellEnd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встановлення датчиків руху для регулювання освітленості в місцях загального користування;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реконструкція, технічне переоснащення систем теплопостачання та/або гарячого водопостачання із застосуванням відновлюваних чи альтернативних джерел енергії;</w:t>
            </w:r>
          </w:p>
          <w:p w:rsidR="00C064C3" w:rsidRPr="00C064C3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ремонт, реконструкція або технічне переоснащення </w:t>
            </w:r>
            <w:proofErr w:type="spellStart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внутрішньобудинкового</w:t>
            </w:r>
            <w:proofErr w:type="spellEnd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електричного обладнання</w:t>
            </w:r>
          </w:p>
          <w:p w:rsidR="00C064C3" w:rsidRPr="00B43700" w:rsidRDefault="00C064C3" w:rsidP="00C064C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52" w:firstLine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інші </w:t>
            </w:r>
            <w:proofErr w:type="spellStart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енергоефективні</w:t>
            </w:r>
            <w:proofErr w:type="spellEnd"/>
            <w:r w:rsidRPr="00C064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заходи 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5" w:name="BM63"/>
            <w:bookmarkEnd w:id="1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6" w:name="BM64"/>
            <w:bookmarkEnd w:id="1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 виконання робіт у рамках проекту (роботи виконані чи заплановані)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7" w:name="BM65"/>
            <w:bookmarkEnd w:id="1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8" w:name="BM66"/>
            <w:bookmarkEnd w:id="1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9" w:name="BM67"/>
            <w:bookmarkEnd w:id="1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Організаційні, технічні заходи, виконані для реалізації проекту на день оголошення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0" w:name="BM68"/>
            <w:bookmarkEnd w:id="2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1" w:name="BM69"/>
            <w:bookmarkEnd w:id="2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2" w:name="BM70"/>
            <w:bookmarkEnd w:id="2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Адреса об'єкта, на якому передбачається реалізувати заходи у рамках проекту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3" w:name="BM71"/>
            <w:bookmarkEnd w:id="2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4" w:name="BM72"/>
            <w:bookmarkEnd w:id="2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5" w:name="BM73"/>
            <w:bookmarkEnd w:id="2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суб'єкта подання проекту (юридична особа)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6" w:name="BM74"/>
            <w:bookmarkEnd w:id="2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Юридична адреса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Адреса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листування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Банківські реквізити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Контактна особа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Телефон контактної особи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Електронна адреса контактної особи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7" w:name="BM75"/>
            <w:bookmarkEnd w:id="2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8" w:name="BM76"/>
            <w:bookmarkEnd w:id="2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вартість заходів, які передбачається реалізувати у рамках проекту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9" w:name="BM77"/>
            <w:bookmarkEnd w:id="2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0" w:name="BM78"/>
            <w:bookmarkEnd w:id="3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1" w:name="BM79"/>
            <w:bookmarkEnd w:id="3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заходів та фінансування заходів, що забезпечуються за рахунок коштів суб'єкта подання проекту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2" w:name="BM80"/>
            <w:bookmarkEnd w:id="3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3" w:name="BM81"/>
            <w:bookmarkEnd w:id="3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4" w:name="BM82"/>
            <w:bookmarkEnd w:id="3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заходів та фінансування заходів, що забезпечуються за рахунок коштів бюджету міста Києва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5" w:name="BM83"/>
            <w:bookmarkEnd w:id="3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6" w:name="BM84"/>
            <w:bookmarkEnd w:id="3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7" w:name="BM85"/>
            <w:bookmarkEnd w:id="3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Споживання електричної енергії за рік, що передує проведенню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8" w:name="BM86"/>
            <w:bookmarkEnd w:id="38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кВт·год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9" w:name="BM87"/>
            <w:bookmarkEnd w:id="3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0" w:name="BM88"/>
            <w:bookmarkEnd w:id="4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Споживання (втрат) теплової енергії на опалення за останній опалювальний період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1" w:name="BM89"/>
            <w:bookmarkEnd w:id="41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2" w:name="BM90"/>
            <w:bookmarkEnd w:id="4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3" w:name="BM91"/>
            <w:bookmarkEnd w:id="4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Споживання (втрат) теплової енергії на гаряче водопостачання за рік, що передує проведенню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4" w:name="BM92"/>
            <w:bookmarkEnd w:id="4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B43700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5" w:name="BM93"/>
            <w:bookmarkEnd w:id="4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6" w:name="BM94"/>
            <w:bookmarkEnd w:id="4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Прогнозований річний рівень споживання електричної енергії після реалізації заходів у рамках проектної пропозиції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7" w:name="BM95"/>
            <w:bookmarkEnd w:id="47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кВт·год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8" w:name="BM96"/>
            <w:bookmarkEnd w:id="4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9" w:name="BM97"/>
            <w:bookmarkEnd w:id="4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Прогнозований рівень споживання (втрат) теплової енергії на опалення (за опалювальний період)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0" w:name="BM98"/>
            <w:bookmarkEnd w:id="50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1" w:name="BM99"/>
            <w:bookmarkEnd w:id="5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2" w:name="BM100"/>
            <w:bookmarkEnd w:id="5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Прогнозований річний рівень споживання (втрат) теплової енергії на гаряче водопостачання після реалізації заходів у рамках проектної пропозиції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3" w:name="BM101"/>
            <w:bookmarkEnd w:id="5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B43700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4" w:name="BM102"/>
            <w:bookmarkEnd w:id="5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5" w:name="BM103"/>
            <w:bookmarkEnd w:id="5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будинкового приладу обліку теплової енергії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6" w:name="BM104"/>
            <w:bookmarkEnd w:id="5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загального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на опалення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на гаряче водопостачання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7" w:name="BM105"/>
            <w:bookmarkEnd w:id="5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8" w:name="BM106"/>
            <w:bookmarkEnd w:id="5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Прогнозована річна економія електричної енергії після реалізації заходів у рамках проекту (за наявності)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9" w:name="BM107"/>
            <w:bookmarkEnd w:id="59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кВт·год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0" w:name="BM108"/>
            <w:bookmarkEnd w:id="6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1" w:name="BM109"/>
            <w:bookmarkEnd w:id="6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Прогнозована економія теплової енергії на опалення за опалювальний період після реалізації заходів у рамках проекту (за наявності)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2" w:name="BM110"/>
            <w:bookmarkEnd w:id="62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3" w:name="BM111"/>
            <w:bookmarkEnd w:id="6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4" w:name="BM112"/>
            <w:bookmarkEnd w:id="6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Прогнозована річна економія теплової енергії на гаряче водопостачання після реалізації заходів у рамках проекту (за наявності)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5" w:name="BM113"/>
            <w:bookmarkEnd w:id="65"/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6" w:name="BM114"/>
            <w:bookmarkEnd w:id="6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7" w:name="BM115"/>
            <w:bookmarkEnd w:id="6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Прогнозована річна економія коштів у разі реалізації проектної пропозиції із встановлення будинкового приладу обліку на теплову енергію (за наявності)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8" w:name="BM116"/>
            <w:bookmarkEnd w:id="6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</w:t>
            </w:r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%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9" w:name="BM117"/>
            <w:bookmarkEnd w:id="6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0" w:name="BM118"/>
            <w:bookmarkEnd w:id="7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Тариф на електричну енергію на день оголошення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1" w:name="BM119"/>
            <w:bookmarkEnd w:id="7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гривень/</w:t>
            </w:r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кВт·год</w:t>
            </w:r>
            <w:proofErr w:type="spellEnd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2" w:name="BM120"/>
            <w:bookmarkEnd w:id="7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3" w:name="BM121"/>
            <w:bookmarkEnd w:id="7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Тариф на опалення на день оголошення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4" w:name="BM122"/>
            <w:bookmarkEnd w:id="74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гривень/</w:t>
            </w:r>
            <w:proofErr w:type="spellStart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5" w:name="BM123"/>
            <w:bookmarkEnd w:id="75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6" w:name="BM124"/>
            <w:bookmarkEnd w:id="76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Тариф на гаряче водопостачання на день оголошення конкурсу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7" w:name="BM125"/>
            <w:bookmarkEnd w:id="77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гривень/м</w:t>
            </w:r>
            <w:r w:rsidRPr="00B43700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8" w:name="BM126"/>
            <w:bookmarkEnd w:id="78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9" w:name="BM127"/>
            <w:bookmarkEnd w:id="79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окупності заходів, що передбачається реалізувати у рамках проекту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0" w:name="BM128"/>
            <w:bookmarkEnd w:id="80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років</w:t>
            </w:r>
          </w:p>
        </w:tc>
      </w:tr>
      <w:tr w:rsidR="004426BF" w:rsidRPr="00B43700" w:rsidTr="004C1A35">
        <w:tc>
          <w:tcPr>
            <w:tcW w:w="246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1" w:name="BM129"/>
            <w:bookmarkEnd w:id="81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489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2" w:name="BM130"/>
            <w:bookmarkEnd w:id="82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техніко-економічного обґрунтування</w:t>
            </w:r>
          </w:p>
        </w:tc>
        <w:tc>
          <w:tcPr>
            <w:tcW w:w="2265" w:type="pct"/>
          </w:tcPr>
          <w:p w:rsidR="004426BF" w:rsidRPr="00B43700" w:rsidRDefault="004426BF" w:rsidP="00B43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3" w:name="BM139"/>
            <w:bookmarkEnd w:id="83"/>
            <w:r w:rsidRPr="00B43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4426BF" w:rsidRPr="004C1A35" w:rsidRDefault="004426BF" w:rsidP="004C1A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4C1A35">
        <w:rPr>
          <w:rFonts w:ascii="Times New Roman" w:hAnsi="Times New Roman"/>
          <w:b/>
          <w:bCs/>
          <w:sz w:val="24"/>
          <w:szCs w:val="24"/>
          <w:lang w:val="uk-UA" w:eastAsia="uk-UA"/>
        </w:rPr>
        <w:t>Цим підтверджую достовірність наведених даних, що стосуються проекту.</w:t>
      </w:r>
    </w:p>
    <w:tbl>
      <w:tblPr>
        <w:tblW w:w="9735" w:type="dxa"/>
        <w:tblCellSpacing w:w="22" w:type="dxa"/>
        <w:tblInd w:w="-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2042"/>
        <w:gridCol w:w="3307"/>
      </w:tblGrid>
      <w:tr w:rsidR="004426BF" w:rsidRPr="004C1A35" w:rsidTr="004C1A35">
        <w:trPr>
          <w:tblCellSpacing w:w="22" w:type="dxa"/>
        </w:trPr>
        <w:tc>
          <w:tcPr>
            <w:tcW w:w="2250" w:type="pct"/>
            <w:shd w:val="clear" w:color="auto" w:fill="FFFFFF"/>
          </w:tcPr>
          <w:p w:rsidR="004426BF" w:rsidRPr="004C1A35" w:rsidRDefault="004426BF" w:rsidP="004C1A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____________________________________</w:t>
            </w: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br/>
              <w:t>суб'єкт подання проектної пропозиції</w:t>
            </w: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br/>
              <w:t>(посада, уповноважена особа)</w:t>
            </w:r>
            <w:bookmarkStart w:id="84" w:name="_GoBack"/>
            <w:bookmarkEnd w:id="84"/>
          </w:p>
        </w:tc>
        <w:tc>
          <w:tcPr>
            <w:tcW w:w="1050" w:type="pct"/>
            <w:shd w:val="clear" w:color="auto" w:fill="FFFFFF"/>
          </w:tcPr>
          <w:p w:rsidR="004426BF" w:rsidRPr="004C1A35" w:rsidRDefault="004426BF" w:rsidP="004C1A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___________</w:t>
            </w: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br/>
              <w:t>підпис</w:t>
            </w:r>
          </w:p>
        </w:tc>
        <w:tc>
          <w:tcPr>
            <w:tcW w:w="1700" w:type="pct"/>
            <w:shd w:val="clear" w:color="auto" w:fill="FFFFFF"/>
          </w:tcPr>
          <w:p w:rsidR="004426BF" w:rsidRPr="004C1A35" w:rsidRDefault="004426BF" w:rsidP="004C1A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</w:t>
            </w:r>
            <w:r w:rsidRPr="004C1A3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br/>
              <w:t>Прізвище, ім'я, по батькові</w:t>
            </w:r>
          </w:p>
        </w:tc>
      </w:tr>
    </w:tbl>
    <w:p w:rsidR="004426BF" w:rsidRDefault="004426BF" w:rsidP="004A06C4"/>
    <w:sectPr w:rsidR="004426BF" w:rsidSect="00C064C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6861"/>
    <w:multiLevelType w:val="hybridMultilevel"/>
    <w:tmpl w:val="5B540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7"/>
    <w:rsid w:val="002E7BEE"/>
    <w:rsid w:val="00303737"/>
    <w:rsid w:val="004426BF"/>
    <w:rsid w:val="004A06C4"/>
    <w:rsid w:val="004C1A35"/>
    <w:rsid w:val="005612A1"/>
    <w:rsid w:val="008F6826"/>
    <w:rsid w:val="00943791"/>
    <w:rsid w:val="009C7092"/>
    <w:rsid w:val="00AA77B6"/>
    <w:rsid w:val="00B43700"/>
    <w:rsid w:val="00C064C3"/>
    <w:rsid w:val="00C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uiPriority w:val="99"/>
    <w:rsid w:val="00943791"/>
    <w:rPr>
      <w:sz w:val="20"/>
      <w:szCs w:val="20"/>
      <w:lang w:val="uk-U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4C1A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r-IN"/>
    </w:rPr>
  </w:style>
  <w:style w:type="character" w:styleId="a4">
    <w:name w:val="Strong"/>
    <w:basedOn w:val="a0"/>
    <w:uiPriority w:val="99"/>
    <w:qFormat/>
    <w:locked/>
    <w:rsid w:val="004C1A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uiPriority w:val="99"/>
    <w:rsid w:val="00943791"/>
    <w:rPr>
      <w:sz w:val="20"/>
      <w:szCs w:val="20"/>
      <w:lang w:val="uk-U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4C1A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mr-IN"/>
    </w:rPr>
  </w:style>
  <w:style w:type="character" w:styleId="a4">
    <w:name w:val="Strong"/>
    <w:basedOn w:val="a0"/>
    <w:uiPriority w:val="99"/>
    <w:qFormat/>
    <w:locked/>
    <w:rsid w:val="004C1A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2020-12-01T13:08:00Z</dcterms:created>
  <dcterms:modified xsi:type="dcterms:W3CDTF">2020-12-01T13:08:00Z</dcterms:modified>
</cp:coreProperties>
</file>